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35" w:rsidRDefault="001562E6" w:rsidP="00672935">
      <w:pPr>
        <w:spacing w:line="235" w:lineRule="auto"/>
        <w:ind w:left="7" w:firstLine="566"/>
        <w:jc w:val="both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Конкурс научно-технического творчества и компьютерной графики</w:t>
      </w:r>
    </w:p>
    <w:bookmarkEnd w:id="0"/>
    <w:p w:rsidR="00672935" w:rsidRDefault="00672935" w:rsidP="00672935">
      <w:pPr>
        <w:spacing w:line="11" w:lineRule="exact"/>
        <w:rPr>
          <w:sz w:val="20"/>
          <w:szCs w:val="20"/>
        </w:rPr>
      </w:pPr>
    </w:p>
    <w:p w:rsidR="00672935" w:rsidRDefault="00672935" w:rsidP="00672935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3.3.1 Заявки на участие в конкурсе (форма заявки см. п.3.11) принимаются с </w:t>
      </w:r>
      <w:r>
        <w:rPr>
          <w:rFonts w:eastAsia="Times New Roman"/>
          <w:b/>
          <w:bCs/>
          <w:i/>
          <w:iCs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марта 2019 года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Конкурсные работы принимаются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с 12 марта по 6 апреля 2019 года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подведение итогов конкурса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12 апреля 2019 года</w:t>
      </w:r>
      <w:r>
        <w:rPr>
          <w:rFonts w:eastAsia="Times New Roman"/>
          <w:sz w:val="28"/>
          <w:szCs w:val="28"/>
        </w:rPr>
        <w:t>.</w:t>
      </w:r>
    </w:p>
    <w:p w:rsidR="00672935" w:rsidRDefault="00672935" w:rsidP="00672935">
      <w:pPr>
        <w:spacing w:line="15" w:lineRule="exact"/>
        <w:rPr>
          <w:sz w:val="20"/>
          <w:szCs w:val="20"/>
        </w:rPr>
      </w:pPr>
    </w:p>
    <w:p w:rsidR="00672935" w:rsidRDefault="00672935" w:rsidP="00672935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Отдельным файлом высылается заявка участника, которая является документом, необходимым для включения работ в список конкурсантов, оформляется по установленной форме.</w:t>
      </w:r>
    </w:p>
    <w:p w:rsidR="00672935" w:rsidRDefault="00672935" w:rsidP="00672935">
      <w:pPr>
        <w:spacing w:line="17" w:lineRule="exact"/>
        <w:rPr>
          <w:sz w:val="20"/>
          <w:szCs w:val="20"/>
        </w:rPr>
      </w:pPr>
    </w:p>
    <w:p w:rsidR="00672935" w:rsidRDefault="00672935" w:rsidP="00672935">
      <w:pPr>
        <w:numPr>
          <w:ilvl w:val="1"/>
          <w:numId w:val="1"/>
        </w:numPr>
        <w:tabs>
          <w:tab w:val="left" w:pos="859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участию</w:t>
      </w:r>
      <w:proofErr w:type="gramEnd"/>
      <w:r>
        <w:rPr>
          <w:rFonts w:eastAsia="Times New Roman"/>
          <w:sz w:val="28"/>
          <w:szCs w:val="28"/>
        </w:rPr>
        <w:t xml:space="preserve"> в конкурсе допускаются самостоятельные работы, представляющие собой технические проекты, компьютерную графику, действующие модели, макеты, устройства, приспособления, действующие модели робототехники, электронные игрушки и другие технические виды; творческие работы, популяризирующие избранную профессию, учебное заведение.</w:t>
      </w:r>
    </w:p>
    <w:p w:rsidR="00672935" w:rsidRDefault="00672935" w:rsidP="00672935">
      <w:pPr>
        <w:spacing w:line="18" w:lineRule="exact"/>
        <w:rPr>
          <w:rFonts w:eastAsia="Times New Roman"/>
          <w:sz w:val="28"/>
          <w:szCs w:val="28"/>
        </w:rPr>
      </w:pPr>
    </w:p>
    <w:p w:rsidR="00672935" w:rsidRDefault="00672935" w:rsidP="00672935">
      <w:pPr>
        <w:spacing w:line="237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имеют право продемонстрировать свою работу самостоятельно с использованием презентации, видео-сопровождения и других средств наглядности при необходимости в день подведения итогов.</w:t>
      </w:r>
    </w:p>
    <w:p w:rsidR="00672935" w:rsidRDefault="00672935" w:rsidP="00672935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3.3.2 </w:t>
      </w:r>
      <w:r>
        <w:rPr>
          <w:rFonts w:eastAsia="Times New Roman"/>
          <w:b/>
          <w:bCs/>
          <w:i/>
          <w:iCs/>
          <w:sz w:val="28"/>
          <w:szCs w:val="28"/>
        </w:rPr>
        <w:t>В конкурсе предусмотрены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группы номинаций:</w:t>
      </w:r>
    </w:p>
    <w:p w:rsidR="00672935" w:rsidRDefault="00672935" w:rsidP="00672935">
      <w:pPr>
        <w:ind w:left="70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b/>
          <w:bCs/>
          <w:sz w:val="28"/>
          <w:szCs w:val="28"/>
        </w:rPr>
        <w:t>в области научно-технического творчества</w:t>
      </w:r>
      <w:r>
        <w:rPr>
          <w:rFonts w:eastAsia="Times New Roman"/>
          <w:sz w:val="28"/>
          <w:szCs w:val="28"/>
        </w:rPr>
        <w:t>:</w:t>
      </w:r>
    </w:p>
    <w:p w:rsidR="00672935" w:rsidRDefault="00672935" w:rsidP="00672935">
      <w:pPr>
        <w:spacing w:line="12" w:lineRule="exact"/>
        <w:rPr>
          <w:rFonts w:eastAsia="Times New Roman"/>
          <w:sz w:val="28"/>
          <w:szCs w:val="28"/>
        </w:rPr>
      </w:pPr>
    </w:p>
    <w:p w:rsidR="00672935" w:rsidRDefault="00672935" w:rsidP="00672935">
      <w:pPr>
        <w:numPr>
          <w:ilvl w:val="2"/>
          <w:numId w:val="1"/>
        </w:numPr>
        <w:tabs>
          <w:tab w:val="left" w:pos="1423"/>
        </w:tabs>
        <w:spacing w:line="226" w:lineRule="auto"/>
        <w:ind w:left="7" w:firstLine="701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«Макет»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могут быть представлены различные модели транспортных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средств, макеты зданий, сооружений, модели роботов и иных объектов;</w:t>
      </w:r>
    </w:p>
    <w:p w:rsidR="00672935" w:rsidRDefault="00672935" w:rsidP="00672935">
      <w:pPr>
        <w:spacing w:line="14" w:lineRule="exact"/>
        <w:rPr>
          <w:rFonts w:ascii="Courier New" w:eastAsia="Courier New" w:hAnsi="Courier New" w:cs="Courier New"/>
          <w:sz w:val="28"/>
          <w:szCs w:val="28"/>
        </w:rPr>
      </w:pPr>
    </w:p>
    <w:p w:rsidR="00672935" w:rsidRDefault="00672935" w:rsidP="00672935">
      <w:pPr>
        <w:numPr>
          <w:ilvl w:val="2"/>
          <w:numId w:val="1"/>
        </w:numPr>
        <w:tabs>
          <w:tab w:val="left" w:pos="1423"/>
        </w:tabs>
        <w:spacing w:line="231" w:lineRule="auto"/>
        <w:ind w:left="7" w:firstLine="701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«Действующая модель»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могут быть представлены действующие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модели робототехники, электронные игрушки, действующие модели любых транспортных средств, другой действующей техники;</w:t>
      </w:r>
    </w:p>
    <w:p w:rsidR="00672935" w:rsidRDefault="00672935" w:rsidP="00672935">
      <w:pPr>
        <w:spacing w:line="1" w:lineRule="exact"/>
        <w:rPr>
          <w:rFonts w:ascii="Courier New" w:eastAsia="Courier New" w:hAnsi="Courier New" w:cs="Courier New"/>
          <w:sz w:val="28"/>
          <w:szCs w:val="28"/>
        </w:rPr>
      </w:pPr>
    </w:p>
    <w:p w:rsidR="00672935" w:rsidRDefault="00672935" w:rsidP="00672935">
      <w:pPr>
        <w:numPr>
          <w:ilvl w:val="2"/>
          <w:numId w:val="1"/>
        </w:numPr>
        <w:tabs>
          <w:tab w:val="left" w:pos="1407"/>
        </w:tabs>
        <w:spacing w:line="223" w:lineRule="auto"/>
        <w:ind w:left="1407" w:hanging="69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«Интеллектуальное творчество»</w:t>
      </w:r>
      <w:r>
        <w:rPr>
          <w:rFonts w:eastAsia="Times New Roman"/>
          <w:sz w:val="28"/>
          <w:szCs w:val="28"/>
        </w:rPr>
        <w:t xml:space="preserve"> – могут быть представлены работы</w:t>
      </w:r>
    </w:p>
    <w:p w:rsidR="00672935" w:rsidRDefault="00672935" w:rsidP="00672935">
      <w:pPr>
        <w:spacing w:line="1" w:lineRule="exact"/>
        <w:rPr>
          <w:rFonts w:ascii="Courier New" w:eastAsia="Courier New" w:hAnsi="Courier New" w:cs="Courier New"/>
          <w:sz w:val="28"/>
          <w:szCs w:val="28"/>
        </w:rPr>
      </w:pPr>
    </w:p>
    <w:p w:rsidR="00672935" w:rsidRDefault="00672935" w:rsidP="00672935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области</w:t>
      </w:r>
      <w:proofErr w:type="gramEnd"/>
      <w:r>
        <w:rPr>
          <w:rFonts w:eastAsia="Times New Roman"/>
          <w:sz w:val="28"/>
          <w:szCs w:val="28"/>
        </w:rPr>
        <w:t xml:space="preserve"> компьютерного моделирования и инжиниринга, представляющие собой</w:t>
      </w:r>
    </w:p>
    <w:p w:rsidR="00672935" w:rsidRDefault="00672935" w:rsidP="00672935">
      <w:pPr>
        <w:jc w:val="center"/>
        <w:rPr>
          <w:sz w:val="20"/>
          <w:szCs w:val="20"/>
        </w:rPr>
      </w:pPr>
    </w:p>
    <w:p w:rsidR="00672935" w:rsidRDefault="00672935" w:rsidP="00672935">
      <w:pPr>
        <w:spacing w:line="131" w:lineRule="exact"/>
        <w:rPr>
          <w:sz w:val="20"/>
          <w:szCs w:val="20"/>
        </w:rPr>
      </w:pPr>
    </w:p>
    <w:p w:rsidR="00672935" w:rsidRDefault="00672935" w:rsidP="00672935">
      <w:pPr>
        <w:spacing w:line="234" w:lineRule="auto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чертежи</w:t>
      </w:r>
      <w:proofErr w:type="gramEnd"/>
      <w:r>
        <w:rPr>
          <w:rFonts w:eastAsia="Times New Roman"/>
          <w:sz w:val="28"/>
          <w:szCs w:val="28"/>
        </w:rPr>
        <w:t>, схемы и проекты, игры, выполненные в программах компьютерного моделирования, навигационные системы, радиотехника, электроника.</w:t>
      </w:r>
    </w:p>
    <w:p w:rsidR="00672935" w:rsidRDefault="00672935" w:rsidP="00672935">
      <w:pPr>
        <w:spacing w:line="15" w:lineRule="exact"/>
        <w:rPr>
          <w:sz w:val="20"/>
          <w:szCs w:val="20"/>
        </w:rPr>
      </w:pPr>
    </w:p>
    <w:p w:rsidR="00672935" w:rsidRDefault="00672935" w:rsidP="00672935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Один участник может представить не более одной работы в вышеуказанных номинациях. Работы могут быть выполнены коллективом авторов.</w:t>
      </w:r>
    </w:p>
    <w:p w:rsidR="00672935" w:rsidRDefault="00672935" w:rsidP="00672935">
      <w:pPr>
        <w:spacing w:line="3" w:lineRule="exact"/>
        <w:rPr>
          <w:sz w:val="20"/>
          <w:szCs w:val="20"/>
        </w:rPr>
      </w:pPr>
    </w:p>
    <w:p w:rsidR="00672935" w:rsidRDefault="00672935" w:rsidP="00672935">
      <w:pPr>
        <w:ind w:left="5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б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) </w:t>
      </w:r>
      <w:r>
        <w:rPr>
          <w:rFonts w:eastAsia="Times New Roman"/>
          <w:b/>
          <w:bCs/>
          <w:sz w:val="28"/>
          <w:szCs w:val="28"/>
          <w:u w:val="single"/>
        </w:rPr>
        <w:t>в области компьютерной графики:</w:t>
      </w:r>
    </w:p>
    <w:p w:rsidR="00672935" w:rsidRDefault="00672935" w:rsidP="00672935">
      <w:pPr>
        <w:numPr>
          <w:ilvl w:val="0"/>
          <w:numId w:val="2"/>
        </w:numPr>
        <w:tabs>
          <w:tab w:val="left" w:pos="1400"/>
        </w:tabs>
        <w:ind w:left="1400" w:hanging="3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2D- графика;</w:t>
      </w:r>
    </w:p>
    <w:p w:rsidR="00672935" w:rsidRDefault="00672935" w:rsidP="00672935">
      <w:pPr>
        <w:numPr>
          <w:ilvl w:val="0"/>
          <w:numId w:val="2"/>
        </w:numPr>
        <w:tabs>
          <w:tab w:val="left" w:pos="1400"/>
        </w:tabs>
        <w:spacing w:line="238" w:lineRule="auto"/>
        <w:ind w:left="1400" w:hanging="3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3D-графика;</w:t>
      </w:r>
    </w:p>
    <w:p w:rsidR="00672935" w:rsidRDefault="00672935" w:rsidP="00672935">
      <w:pPr>
        <w:numPr>
          <w:ilvl w:val="0"/>
          <w:numId w:val="2"/>
        </w:numPr>
        <w:tabs>
          <w:tab w:val="left" w:pos="1400"/>
        </w:tabs>
        <w:ind w:left="1400" w:hanging="327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Web</w:t>
      </w:r>
      <w:proofErr w:type="spellEnd"/>
      <w:r>
        <w:rPr>
          <w:rFonts w:eastAsia="Times New Roman"/>
          <w:sz w:val="28"/>
          <w:szCs w:val="28"/>
        </w:rPr>
        <w:t>-дизайн;</w:t>
      </w:r>
    </w:p>
    <w:p w:rsidR="00672935" w:rsidRDefault="00672935" w:rsidP="00672935">
      <w:pPr>
        <w:numPr>
          <w:ilvl w:val="0"/>
          <w:numId w:val="2"/>
        </w:numPr>
        <w:tabs>
          <w:tab w:val="left" w:pos="1400"/>
        </w:tabs>
        <w:spacing w:line="238" w:lineRule="auto"/>
        <w:ind w:left="1400" w:hanging="3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Коллаж, фотомонтаж;</w:t>
      </w:r>
    </w:p>
    <w:p w:rsidR="00672935" w:rsidRDefault="00672935" w:rsidP="00672935">
      <w:pPr>
        <w:numPr>
          <w:ilvl w:val="0"/>
          <w:numId w:val="2"/>
        </w:numPr>
        <w:tabs>
          <w:tab w:val="left" w:pos="1400"/>
        </w:tabs>
        <w:ind w:left="1400" w:hanging="3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Анимация.</w:t>
      </w:r>
    </w:p>
    <w:p w:rsidR="00672935" w:rsidRDefault="00672935" w:rsidP="00672935">
      <w:pPr>
        <w:spacing w:line="13" w:lineRule="exact"/>
        <w:rPr>
          <w:sz w:val="20"/>
          <w:szCs w:val="20"/>
        </w:rPr>
      </w:pPr>
    </w:p>
    <w:p w:rsidR="00672935" w:rsidRDefault="00672935" w:rsidP="00672935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Тематика работ в номинации «Компьютерная графика» определяется автором. Работы должны быть пригодны для просмотра на персональном компьютере с</w:t>
      </w:r>
    </w:p>
    <w:p w:rsidR="00672935" w:rsidRDefault="00672935" w:rsidP="00672935">
      <w:pPr>
        <w:spacing w:line="4" w:lineRule="exact"/>
        <w:rPr>
          <w:sz w:val="20"/>
          <w:szCs w:val="20"/>
        </w:rPr>
      </w:pPr>
    </w:p>
    <w:p w:rsidR="00672935" w:rsidRDefault="00672935" w:rsidP="00672935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операционной</w:t>
      </w:r>
      <w:proofErr w:type="gramEnd"/>
      <w:r>
        <w:rPr>
          <w:rFonts w:eastAsia="Times New Roman"/>
          <w:sz w:val="28"/>
          <w:szCs w:val="28"/>
        </w:rPr>
        <w:t xml:space="preserve"> системой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NT/2000/XP/</w:t>
      </w:r>
      <w:proofErr w:type="spellStart"/>
      <w:r>
        <w:rPr>
          <w:rFonts w:eastAsia="Times New Roman"/>
          <w:sz w:val="28"/>
          <w:szCs w:val="28"/>
        </w:rPr>
        <w:t>Vista</w:t>
      </w:r>
      <w:proofErr w:type="spellEnd"/>
      <w:r>
        <w:rPr>
          <w:rFonts w:eastAsia="Times New Roman"/>
          <w:sz w:val="28"/>
          <w:szCs w:val="28"/>
        </w:rPr>
        <w:t xml:space="preserve">/7/8/ </w:t>
      </w:r>
      <w:proofErr w:type="spellStart"/>
      <w:r>
        <w:rPr>
          <w:rFonts w:eastAsia="Times New Roman"/>
          <w:sz w:val="28"/>
          <w:szCs w:val="28"/>
        </w:rPr>
        <w:t>Linux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72935" w:rsidRDefault="00672935" w:rsidP="00672935">
      <w:pPr>
        <w:spacing w:line="14" w:lineRule="exact"/>
        <w:rPr>
          <w:sz w:val="20"/>
          <w:szCs w:val="20"/>
        </w:rPr>
      </w:pPr>
    </w:p>
    <w:p w:rsidR="00672935" w:rsidRDefault="00672935" w:rsidP="00672935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участия в конкурсе, участник должен предоставить работу в формате .</w:t>
      </w:r>
      <w:proofErr w:type="spellStart"/>
      <w:r>
        <w:rPr>
          <w:rFonts w:eastAsia="Times New Roman"/>
          <w:sz w:val="28"/>
          <w:szCs w:val="28"/>
        </w:rPr>
        <w:t>jpg</w:t>
      </w:r>
      <w:proofErr w:type="spellEnd"/>
      <w:r>
        <w:rPr>
          <w:rFonts w:eastAsia="Times New Roman"/>
          <w:sz w:val="28"/>
          <w:szCs w:val="28"/>
        </w:rPr>
        <w:t xml:space="preserve"> (или .</w:t>
      </w:r>
      <w:proofErr w:type="spellStart"/>
      <w:r>
        <w:rPr>
          <w:rFonts w:eastAsia="Times New Roman"/>
          <w:sz w:val="28"/>
          <w:szCs w:val="28"/>
        </w:rPr>
        <w:t>png</w:t>
      </w:r>
      <w:proofErr w:type="spellEnd"/>
      <w:r>
        <w:rPr>
          <w:rFonts w:eastAsia="Times New Roman"/>
          <w:sz w:val="28"/>
          <w:szCs w:val="28"/>
        </w:rPr>
        <w:t>, .</w:t>
      </w:r>
      <w:proofErr w:type="spellStart"/>
      <w:r>
        <w:rPr>
          <w:rFonts w:eastAsia="Times New Roman"/>
          <w:sz w:val="28"/>
          <w:szCs w:val="28"/>
        </w:rPr>
        <w:t>gif</w:t>
      </w:r>
      <w:proofErr w:type="spellEnd"/>
      <w:r>
        <w:rPr>
          <w:rFonts w:eastAsia="Times New Roman"/>
          <w:sz w:val="28"/>
          <w:szCs w:val="28"/>
        </w:rPr>
        <w:t>) и исходный файл работы в формате программы, в которой этот файл создан (сохраненный в более ранней версии этой программы).</w:t>
      </w:r>
    </w:p>
    <w:p w:rsidR="00672935" w:rsidRDefault="00672935" w:rsidP="00672935">
      <w:pPr>
        <w:spacing w:line="15" w:lineRule="exact"/>
        <w:rPr>
          <w:sz w:val="20"/>
          <w:szCs w:val="20"/>
        </w:rPr>
      </w:pPr>
    </w:p>
    <w:p w:rsidR="00672935" w:rsidRDefault="00672935" w:rsidP="00672935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Файл представленной работы должен иметь наименование содержащее фамилию автора, если автором предоставлено на конкурс более одной работы (например, 1-Петров И.П.-1.jpg).</w:t>
      </w:r>
    </w:p>
    <w:p w:rsidR="00672935" w:rsidRDefault="00672935" w:rsidP="00672935">
      <w:pPr>
        <w:spacing w:line="17" w:lineRule="exact"/>
        <w:rPr>
          <w:sz w:val="20"/>
          <w:szCs w:val="20"/>
        </w:rPr>
      </w:pPr>
    </w:p>
    <w:p w:rsidR="00672935" w:rsidRDefault="00672935" w:rsidP="00672935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подтверждения авторства в номинации 3D-графика вместо исходного файла можно подавать несколько файлов в формате *.</w:t>
      </w:r>
      <w:proofErr w:type="spellStart"/>
      <w:r>
        <w:rPr>
          <w:rFonts w:eastAsia="Times New Roman"/>
          <w:sz w:val="28"/>
          <w:szCs w:val="28"/>
        </w:rPr>
        <w:t>jpg</w:t>
      </w:r>
      <w:proofErr w:type="spellEnd"/>
      <w:r>
        <w:rPr>
          <w:rFonts w:eastAsia="Times New Roman"/>
          <w:sz w:val="28"/>
          <w:szCs w:val="28"/>
        </w:rPr>
        <w:t>, на которых под разными углами зрения будет четко видна сетка модели.</w:t>
      </w:r>
    </w:p>
    <w:p w:rsidR="00672935" w:rsidRDefault="00672935" w:rsidP="00672935">
      <w:pPr>
        <w:spacing w:line="15" w:lineRule="exact"/>
        <w:rPr>
          <w:sz w:val="20"/>
          <w:szCs w:val="20"/>
        </w:rPr>
      </w:pPr>
    </w:p>
    <w:p w:rsidR="00672935" w:rsidRDefault="00672935" w:rsidP="0067293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3.3.3 Оргкомитет организует выставку, представленных работ, согласно срокам проведения конкурса.</w:t>
      </w:r>
    </w:p>
    <w:p w:rsidR="00672935" w:rsidRDefault="00672935" w:rsidP="00672935">
      <w:pPr>
        <w:spacing w:line="2" w:lineRule="exact"/>
        <w:rPr>
          <w:sz w:val="20"/>
          <w:szCs w:val="20"/>
        </w:rPr>
      </w:pPr>
    </w:p>
    <w:p w:rsidR="00672935" w:rsidRDefault="00672935" w:rsidP="0067293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3.3.4 Конкурсная работа включает в себя:</w:t>
      </w:r>
    </w:p>
    <w:p w:rsidR="00672935" w:rsidRDefault="00672935" w:rsidP="00672935">
      <w:pPr>
        <w:spacing w:line="2" w:lineRule="exact"/>
        <w:rPr>
          <w:sz w:val="20"/>
          <w:szCs w:val="20"/>
        </w:rPr>
      </w:pPr>
    </w:p>
    <w:p w:rsidR="00672935" w:rsidRDefault="00672935" w:rsidP="00672935">
      <w:pPr>
        <w:numPr>
          <w:ilvl w:val="0"/>
          <w:numId w:val="3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работа</w:t>
      </w:r>
      <w:proofErr w:type="gramEnd"/>
      <w:r>
        <w:rPr>
          <w:rFonts w:eastAsia="Times New Roman"/>
          <w:sz w:val="28"/>
          <w:szCs w:val="28"/>
        </w:rPr>
        <w:t>, выполненная автором;</w:t>
      </w:r>
    </w:p>
    <w:p w:rsidR="00672935" w:rsidRDefault="00672935" w:rsidP="00672935">
      <w:pPr>
        <w:numPr>
          <w:ilvl w:val="0"/>
          <w:numId w:val="3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сведения</w:t>
      </w:r>
      <w:proofErr w:type="gramEnd"/>
      <w:r>
        <w:rPr>
          <w:rFonts w:eastAsia="Times New Roman"/>
          <w:sz w:val="28"/>
          <w:szCs w:val="28"/>
        </w:rPr>
        <w:t xml:space="preserve"> об авторе;</w:t>
      </w:r>
    </w:p>
    <w:p w:rsidR="00672935" w:rsidRDefault="00672935" w:rsidP="00672935">
      <w:pPr>
        <w:numPr>
          <w:ilvl w:val="0"/>
          <w:numId w:val="3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описание</w:t>
      </w:r>
      <w:proofErr w:type="gramEnd"/>
      <w:r>
        <w:rPr>
          <w:rFonts w:eastAsia="Times New Roman"/>
          <w:sz w:val="28"/>
          <w:szCs w:val="28"/>
        </w:rPr>
        <w:t xml:space="preserve"> работы, оформленное в соответствии с установленным положением.</w:t>
      </w:r>
    </w:p>
    <w:p w:rsidR="00672935" w:rsidRDefault="00672935" w:rsidP="00672935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3.3.5 При оценке жюри конкурса руководствуется следующими критериями:</w:t>
      </w:r>
    </w:p>
    <w:p w:rsidR="00672935" w:rsidRDefault="00672935" w:rsidP="00672935">
      <w:pPr>
        <w:ind w:left="5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b/>
          <w:bCs/>
          <w:sz w:val="28"/>
          <w:szCs w:val="28"/>
        </w:rPr>
        <w:t>в области научно-технического творчества:</w:t>
      </w:r>
    </w:p>
    <w:p w:rsidR="00672935" w:rsidRDefault="00672935" w:rsidP="00672935">
      <w:pPr>
        <w:numPr>
          <w:ilvl w:val="1"/>
          <w:numId w:val="3"/>
        </w:numPr>
        <w:tabs>
          <w:tab w:val="left" w:pos="1400"/>
        </w:tabs>
        <w:spacing w:line="238" w:lineRule="auto"/>
        <w:ind w:left="1400" w:hanging="699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оригинальность</w:t>
      </w:r>
      <w:proofErr w:type="gramEnd"/>
      <w:r>
        <w:rPr>
          <w:rFonts w:eastAsia="Times New Roman"/>
          <w:sz w:val="28"/>
          <w:szCs w:val="28"/>
        </w:rPr>
        <w:t xml:space="preserve"> и новизна решений;</w:t>
      </w:r>
    </w:p>
    <w:p w:rsidR="00672935" w:rsidRDefault="00672935" w:rsidP="00672935">
      <w:pPr>
        <w:numPr>
          <w:ilvl w:val="1"/>
          <w:numId w:val="3"/>
        </w:numPr>
        <w:tabs>
          <w:tab w:val="left" w:pos="1400"/>
        </w:tabs>
        <w:ind w:left="1400" w:hanging="699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самостоятельность</w:t>
      </w:r>
      <w:proofErr w:type="gramEnd"/>
      <w:r>
        <w:rPr>
          <w:rFonts w:eastAsia="Times New Roman"/>
          <w:sz w:val="28"/>
          <w:szCs w:val="28"/>
        </w:rPr>
        <w:t>, сложность исполнения;</w:t>
      </w:r>
    </w:p>
    <w:p w:rsidR="00672935" w:rsidRDefault="00672935" w:rsidP="00672935">
      <w:pPr>
        <w:numPr>
          <w:ilvl w:val="1"/>
          <w:numId w:val="3"/>
        </w:numPr>
        <w:tabs>
          <w:tab w:val="left" w:pos="1400"/>
        </w:tabs>
        <w:spacing w:line="238" w:lineRule="auto"/>
        <w:ind w:left="1400" w:hanging="699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глубина  технической</w:t>
      </w:r>
      <w:proofErr w:type="gramEnd"/>
      <w:r>
        <w:rPr>
          <w:rFonts w:eastAsia="Times New Roman"/>
          <w:sz w:val="28"/>
          <w:szCs w:val="28"/>
        </w:rPr>
        <w:t xml:space="preserve">  проработки  предлагаемой  работы,  творческий</w:t>
      </w:r>
    </w:p>
    <w:p w:rsidR="00672935" w:rsidRDefault="00672935" w:rsidP="0067293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72935" w:rsidRDefault="00672935" w:rsidP="00672935">
      <w:pPr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подход</w:t>
      </w:r>
      <w:proofErr w:type="gramEnd"/>
      <w:r>
        <w:rPr>
          <w:rFonts w:eastAsia="Times New Roman"/>
          <w:sz w:val="28"/>
          <w:szCs w:val="28"/>
        </w:rPr>
        <w:t>;</w:t>
      </w:r>
    </w:p>
    <w:p w:rsidR="00672935" w:rsidRDefault="00672935" w:rsidP="0067293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72935" w:rsidRDefault="00672935" w:rsidP="00672935">
      <w:pPr>
        <w:numPr>
          <w:ilvl w:val="1"/>
          <w:numId w:val="3"/>
        </w:numPr>
        <w:tabs>
          <w:tab w:val="left" w:pos="1416"/>
        </w:tabs>
        <w:spacing w:line="228" w:lineRule="auto"/>
        <w:ind w:firstLine="701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качество</w:t>
      </w:r>
      <w:proofErr w:type="gramEnd"/>
      <w:r>
        <w:rPr>
          <w:rFonts w:eastAsia="Times New Roman"/>
          <w:sz w:val="28"/>
          <w:szCs w:val="28"/>
        </w:rPr>
        <w:t xml:space="preserve"> и эстетичность оформления объекта, применение инновационных технологий и материалов;</w:t>
      </w:r>
    </w:p>
    <w:p w:rsidR="00672935" w:rsidRDefault="00672935" w:rsidP="0067293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72935" w:rsidRDefault="00672935" w:rsidP="00672935">
      <w:pPr>
        <w:numPr>
          <w:ilvl w:val="1"/>
          <w:numId w:val="3"/>
        </w:numPr>
        <w:tabs>
          <w:tab w:val="left" w:pos="1400"/>
        </w:tabs>
        <w:spacing w:line="238" w:lineRule="auto"/>
        <w:ind w:left="1400" w:hanging="699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актуальность</w:t>
      </w:r>
      <w:proofErr w:type="gramEnd"/>
      <w:r>
        <w:rPr>
          <w:rFonts w:eastAsia="Times New Roman"/>
          <w:sz w:val="28"/>
          <w:szCs w:val="28"/>
        </w:rPr>
        <w:t>, практическая и теоретическая значимость работы;</w:t>
      </w:r>
    </w:p>
    <w:p w:rsidR="00672935" w:rsidRDefault="00672935" w:rsidP="00672935">
      <w:pPr>
        <w:numPr>
          <w:ilvl w:val="1"/>
          <w:numId w:val="3"/>
        </w:numPr>
        <w:tabs>
          <w:tab w:val="left" w:pos="1400"/>
        </w:tabs>
        <w:spacing w:line="238" w:lineRule="auto"/>
        <w:ind w:left="1400" w:hanging="699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завершенность</w:t>
      </w:r>
      <w:proofErr w:type="gramEnd"/>
      <w:r>
        <w:rPr>
          <w:rFonts w:eastAsia="Times New Roman"/>
          <w:sz w:val="28"/>
          <w:szCs w:val="28"/>
        </w:rPr>
        <w:t xml:space="preserve"> работы.</w:t>
      </w:r>
    </w:p>
    <w:p w:rsidR="00672935" w:rsidRDefault="00672935" w:rsidP="00672935">
      <w:pPr>
        <w:spacing w:line="3" w:lineRule="exact"/>
        <w:rPr>
          <w:sz w:val="20"/>
          <w:szCs w:val="20"/>
        </w:rPr>
      </w:pPr>
    </w:p>
    <w:p w:rsidR="00672935" w:rsidRDefault="00672935" w:rsidP="00672935">
      <w:pPr>
        <w:ind w:left="5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б</w:t>
      </w:r>
      <w:proofErr w:type="gramEnd"/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b/>
          <w:bCs/>
          <w:sz w:val="28"/>
          <w:szCs w:val="28"/>
        </w:rPr>
        <w:t>в области компьютерной графики:</w:t>
      </w:r>
    </w:p>
    <w:p w:rsidR="00672935" w:rsidRDefault="00672935" w:rsidP="00672935">
      <w:pPr>
        <w:numPr>
          <w:ilvl w:val="0"/>
          <w:numId w:val="4"/>
        </w:numPr>
        <w:tabs>
          <w:tab w:val="left" w:pos="1400"/>
        </w:tabs>
        <w:spacing w:line="223" w:lineRule="auto"/>
        <w:ind w:left="1400" w:hanging="699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новизна,  оригинальность</w:t>
      </w:r>
      <w:proofErr w:type="gramEnd"/>
      <w:r>
        <w:rPr>
          <w:rFonts w:eastAsia="Times New Roman"/>
          <w:sz w:val="28"/>
          <w:szCs w:val="28"/>
        </w:rPr>
        <w:t xml:space="preserve">  работы.  (</w:t>
      </w:r>
      <w:proofErr w:type="gramStart"/>
      <w:r>
        <w:rPr>
          <w:rFonts w:eastAsia="Times New Roman"/>
          <w:sz w:val="28"/>
          <w:szCs w:val="28"/>
        </w:rPr>
        <w:t>оценивается  глубина</w:t>
      </w:r>
      <w:proofErr w:type="gramEnd"/>
      <w:r>
        <w:rPr>
          <w:rFonts w:eastAsia="Times New Roman"/>
          <w:sz w:val="28"/>
          <w:szCs w:val="28"/>
        </w:rPr>
        <w:t xml:space="preserve">  идеи  работы,</w:t>
      </w:r>
    </w:p>
    <w:p w:rsidR="00672935" w:rsidRDefault="00672935" w:rsidP="00672935">
      <w:pPr>
        <w:spacing w:line="13" w:lineRule="exact"/>
        <w:rPr>
          <w:rFonts w:ascii="Courier New" w:eastAsia="Courier New" w:hAnsi="Courier New" w:cs="Courier New"/>
          <w:sz w:val="28"/>
          <w:szCs w:val="28"/>
        </w:rPr>
      </w:pPr>
    </w:p>
    <w:p w:rsidR="00672935" w:rsidRDefault="00672935" w:rsidP="00672935">
      <w:pPr>
        <w:spacing w:line="234" w:lineRule="auto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образность</w:t>
      </w:r>
      <w:proofErr w:type="gramEnd"/>
      <w:r>
        <w:rPr>
          <w:rFonts w:eastAsia="Times New Roman"/>
          <w:sz w:val="28"/>
          <w:szCs w:val="28"/>
        </w:rPr>
        <w:t>, индивидуальность творческого мышления, оригинальность используемых средств);</w:t>
      </w:r>
    </w:p>
    <w:p w:rsidR="00672935" w:rsidRDefault="00672935" w:rsidP="00672935">
      <w:pPr>
        <w:spacing w:line="15" w:lineRule="exact"/>
        <w:rPr>
          <w:rFonts w:ascii="Courier New" w:eastAsia="Courier New" w:hAnsi="Courier New" w:cs="Courier New"/>
          <w:sz w:val="28"/>
          <w:szCs w:val="28"/>
        </w:rPr>
      </w:pPr>
    </w:p>
    <w:p w:rsidR="00672935" w:rsidRDefault="00672935" w:rsidP="00672935">
      <w:pPr>
        <w:numPr>
          <w:ilvl w:val="0"/>
          <w:numId w:val="4"/>
        </w:numPr>
        <w:tabs>
          <w:tab w:val="left" w:pos="1416"/>
        </w:tabs>
        <w:spacing w:line="231" w:lineRule="auto"/>
        <w:ind w:firstLine="701"/>
        <w:jc w:val="both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качество</w:t>
      </w:r>
      <w:proofErr w:type="gramEnd"/>
      <w:r>
        <w:rPr>
          <w:rFonts w:eastAsia="Times New Roman"/>
          <w:sz w:val="28"/>
          <w:szCs w:val="28"/>
        </w:rPr>
        <w:t xml:space="preserve"> и степень сложности технического исполнения работы. (</w:t>
      </w:r>
      <w:proofErr w:type="gramStart"/>
      <w:r>
        <w:rPr>
          <w:rFonts w:eastAsia="Times New Roman"/>
          <w:sz w:val="28"/>
          <w:szCs w:val="28"/>
        </w:rPr>
        <w:t>оценивается</w:t>
      </w:r>
      <w:proofErr w:type="gramEnd"/>
      <w:r>
        <w:rPr>
          <w:rFonts w:eastAsia="Times New Roman"/>
          <w:sz w:val="28"/>
          <w:szCs w:val="28"/>
        </w:rPr>
        <w:t xml:space="preserve"> обоснованность и рациональность выбора использованных инструментов и средств);</w:t>
      </w:r>
    </w:p>
    <w:p w:rsidR="00672935" w:rsidRDefault="00672935" w:rsidP="00672935">
      <w:pPr>
        <w:spacing w:line="15" w:lineRule="exact"/>
        <w:rPr>
          <w:rFonts w:ascii="Courier New" w:eastAsia="Courier New" w:hAnsi="Courier New" w:cs="Courier New"/>
          <w:sz w:val="28"/>
          <w:szCs w:val="28"/>
        </w:rPr>
      </w:pPr>
    </w:p>
    <w:p w:rsidR="00672935" w:rsidRDefault="00672935" w:rsidP="00672935">
      <w:pPr>
        <w:numPr>
          <w:ilvl w:val="0"/>
          <w:numId w:val="4"/>
        </w:numPr>
        <w:tabs>
          <w:tab w:val="left" w:pos="1416"/>
        </w:tabs>
        <w:spacing w:line="226" w:lineRule="auto"/>
        <w:ind w:firstLine="701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сюжет</w:t>
      </w:r>
      <w:proofErr w:type="gramEnd"/>
      <w:r>
        <w:rPr>
          <w:rFonts w:eastAsia="Times New Roman"/>
          <w:sz w:val="28"/>
          <w:szCs w:val="28"/>
        </w:rPr>
        <w:t>. (</w:t>
      </w:r>
      <w:proofErr w:type="gramStart"/>
      <w:r>
        <w:rPr>
          <w:rFonts w:eastAsia="Times New Roman"/>
          <w:sz w:val="28"/>
          <w:szCs w:val="28"/>
        </w:rPr>
        <w:t>оценивается</w:t>
      </w:r>
      <w:proofErr w:type="gramEnd"/>
      <w:r>
        <w:rPr>
          <w:rFonts w:eastAsia="Times New Roman"/>
          <w:sz w:val="28"/>
          <w:szCs w:val="28"/>
        </w:rPr>
        <w:t xml:space="preserve"> наличие и оригинальность сюжета, его смысловая законченность);</w:t>
      </w:r>
    </w:p>
    <w:p w:rsidR="00672935" w:rsidRDefault="00672935" w:rsidP="00672935">
      <w:pPr>
        <w:spacing w:line="131" w:lineRule="exact"/>
        <w:rPr>
          <w:sz w:val="20"/>
          <w:szCs w:val="20"/>
        </w:rPr>
      </w:pPr>
    </w:p>
    <w:p w:rsidR="00672935" w:rsidRDefault="00672935" w:rsidP="00672935">
      <w:pPr>
        <w:numPr>
          <w:ilvl w:val="0"/>
          <w:numId w:val="5"/>
        </w:numPr>
        <w:tabs>
          <w:tab w:val="left" w:pos="1423"/>
        </w:tabs>
        <w:spacing w:line="230" w:lineRule="auto"/>
        <w:ind w:left="7" w:firstLine="701"/>
        <w:jc w:val="both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качество</w:t>
      </w:r>
      <w:proofErr w:type="gramEnd"/>
      <w:r>
        <w:rPr>
          <w:rFonts w:eastAsia="Times New Roman"/>
          <w:sz w:val="28"/>
          <w:szCs w:val="28"/>
        </w:rPr>
        <w:t xml:space="preserve"> художественного исполнения. (</w:t>
      </w:r>
      <w:proofErr w:type="gramStart"/>
      <w:r>
        <w:rPr>
          <w:rFonts w:eastAsia="Times New Roman"/>
          <w:sz w:val="28"/>
          <w:szCs w:val="28"/>
        </w:rPr>
        <w:t>оценивается</w:t>
      </w:r>
      <w:proofErr w:type="gramEnd"/>
      <w:r>
        <w:rPr>
          <w:rFonts w:eastAsia="Times New Roman"/>
          <w:sz w:val="28"/>
          <w:szCs w:val="28"/>
        </w:rPr>
        <w:t xml:space="preserve">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перспективы);</w:t>
      </w:r>
    </w:p>
    <w:p w:rsidR="00672935" w:rsidRDefault="00672935" w:rsidP="00672935">
      <w:pPr>
        <w:spacing w:line="3" w:lineRule="exact"/>
        <w:rPr>
          <w:rFonts w:ascii="Courier New" w:eastAsia="Courier New" w:hAnsi="Courier New" w:cs="Courier New"/>
          <w:sz w:val="28"/>
          <w:szCs w:val="28"/>
        </w:rPr>
      </w:pPr>
    </w:p>
    <w:p w:rsidR="00672935" w:rsidRDefault="00672935" w:rsidP="00672935">
      <w:pPr>
        <w:numPr>
          <w:ilvl w:val="0"/>
          <w:numId w:val="5"/>
        </w:numPr>
        <w:tabs>
          <w:tab w:val="left" w:pos="1407"/>
        </w:tabs>
        <w:spacing w:line="223" w:lineRule="auto"/>
        <w:ind w:left="1407" w:hanging="699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завершенность</w:t>
      </w:r>
      <w:proofErr w:type="gramEnd"/>
      <w:r>
        <w:rPr>
          <w:rFonts w:eastAsia="Times New Roman"/>
          <w:sz w:val="28"/>
          <w:szCs w:val="28"/>
        </w:rPr>
        <w:t xml:space="preserve"> работы.</w:t>
      </w:r>
    </w:p>
    <w:p w:rsidR="00672935" w:rsidRDefault="00672935" w:rsidP="00672935">
      <w:pPr>
        <w:spacing w:line="14" w:lineRule="exact"/>
        <w:rPr>
          <w:sz w:val="20"/>
          <w:szCs w:val="20"/>
        </w:rPr>
      </w:pPr>
    </w:p>
    <w:p w:rsidR="00672935" w:rsidRDefault="00672935" w:rsidP="00672935">
      <w:pPr>
        <w:spacing w:line="238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3.3.6 Работы предоставляется по адресу: 344038, Ростов-на-Дону, пл. Ростовского Стрелкового Полка Народного Ополчения, д. 2, деканат факультета «Информационные технологии управления», кабинет Д315, контактное лицо: Осипова Наталья Робертовна, время работы: понедельник-пятница с 08:15 до 17:00, телефон: 272-65-02; E-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color w:val="0000FF"/>
          <w:sz w:val="28"/>
          <w:szCs w:val="28"/>
        </w:rPr>
        <w:t>onr_ats@rgups.ru</w:t>
      </w:r>
      <w:r>
        <w:rPr>
          <w:rFonts w:eastAsia="Times New Roman"/>
          <w:sz w:val="28"/>
          <w:szCs w:val="28"/>
        </w:rPr>
        <w:t>.</w:t>
      </w:r>
    </w:p>
    <w:p w:rsidR="00672935" w:rsidRDefault="00672935" w:rsidP="00672935">
      <w:pPr>
        <w:spacing w:line="14" w:lineRule="exact"/>
        <w:rPr>
          <w:sz w:val="20"/>
          <w:szCs w:val="20"/>
        </w:rPr>
      </w:pPr>
    </w:p>
    <w:p w:rsidR="00672935" w:rsidRDefault="00672935" w:rsidP="00672935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3.3.7 Консультации по всем вопросам участия в конкурсе будут осуществляться: заместителем декана по воспитательной и социальной работе факультета ИТУ Осиповой Натальей Робертовной (контактный тел: </w:t>
      </w:r>
      <w:r>
        <w:rPr>
          <w:rFonts w:eastAsia="Times New Roman"/>
          <w:sz w:val="27"/>
          <w:szCs w:val="27"/>
        </w:rPr>
        <w:t>8(863)</w:t>
      </w:r>
      <w:r>
        <w:rPr>
          <w:rFonts w:eastAsia="Times New Roman"/>
          <w:sz w:val="28"/>
          <w:szCs w:val="28"/>
        </w:rPr>
        <w:t>272-65-02)</w:t>
      </w:r>
    </w:p>
    <w:p w:rsidR="00672935" w:rsidRDefault="00672935" w:rsidP="00672935">
      <w:pPr>
        <w:spacing w:line="12" w:lineRule="exact"/>
        <w:rPr>
          <w:sz w:val="20"/>
          <w:szCs w:val="20"/>
        </w:rPr>
      </w:pPr>
    </w:p>
    <w:p w:rsidR="00672935" w:rsidRDefault="00672935" w:rsidP="00672935">
      <w:pPr>
        <w:numPr>
          <w:ilvl w:val="0"/>
          <w:numId w:val="6"/>
        </w:numPr>
        <w:tabs>
          <w:tab w:val="left" w:pos="240"/>
        </w:tabs>
        <w:spacing w:line="234" w:lineRule="auto"/>
        <w:ind w:left="7" w:hanging="7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заместителем</w:t>
      </w:r>
      <w:proofErr w:type="gramEnd"/>
      <w:r>
        <w:rPr>
          <w:rFonts w:eastAsia="Times New Roman"/>
          <w:sz w:val="27"/>
          <w:szCs w:val="27"/>
        </w:rPr>
        <w:t xml:space="preserve"> декана по воспитательной и социальной работе Электромеханического факультета Луневой Еленой Ильиничной. Контактный телефон: 8(863)272-64-40.</w:t>
      </w:r>
    </w:p>
    <w:p w:rsidR="00F77695" w:rsidRDefault="00F77695"/>
    <w:sectPr w:rsidR="00F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615680B8"/>
    <w:lvl w:ilvl="0" w:tplc="7E701A02">
      <w:start w:val="1"/>
      <w:numFmt w:val="bullet"/>
      <w:lvlText w:val="в"/>
      <w:lvlJc w:val="left"/>
    </w:lvl>
    <w:lvl w:ilvl="1" w:tplc="3C3C5440">
      <w:start w:val="1"/>
      <w:numFmt w:val="bullet"/>
      <w:lvlText w:val="К"/>
      <w:lvlJc w:val="left"/>
    </w:lvl>
    <w:lvl w:ilvl="2" w:tplc="9D88065C">
      <w:start w:val="1"/>
      <w:numFmt w:val="bullet"/>
      <w:lvlText w:val="-"/>
      <w:lvlJc w:val="left"/>
    </w:lvl>
    <w:lvl w:ilvl="3" w:tplc="684E0D88">
      <w:numFmt w:val="decimal"/>
      <w:lvlText w:val=""/>
      <w:lvlJc w:val="left"/>
    </w:lvl>
    <w:lvl w:ilvl="4" w:tplc="73CA700E">
      <w:numFmt w:val="decimal"/>
      <w:lvlText w:val=""/>
      <w:lvlJc w:val="left"/>
    </w:lvl>
    <w:lvl w:ilvl="5" w:tplc="382C70E6">
      <w:numFmt w:val="decimal"/>
      <w:lvlText w:val=""/>
      <w:lvlJc w:val="left"/>
    </w:lvl>
    <w:lvl w:ilvl="6" w:tplc="ABE85A50">
      <w:numFmt w:val="decimal"/>
      <w:lvlText w:val=""/>
      <w:lvlJc w:val="left"/>
    </w:lvl>
    <w:lvl w:ilvl="7" w:tplc="2514BD9A">
      <w:numFmt w:val="decimal"/>
      <w:lvlText w:val=""/>
      <w:lvlJc w:val="left"/>
    </w:lvl>
    <w:lvl w:ilvl="8" w:tplc="772EAE70">
      <w:numFmt w:val="decimal"/>
      <w:lvlText w:val=""/>
      <w:lvlJc w:val="left"/>
    </w:lvl>
  </w:abstractNum>
  <w:abstractNum w:abstractNumId="1">
    <w:nsid w:val="00001AD4"/>
    <w:multiLevelType w:val="hybridMultilevel"/>
    <w:tmpl w:val="B47450E6"/>
    <w:lvl w:ilvl="0" w:tplc="0D168342">
      <w:start w:val="1"/>
      <w:numFmt w:val="bullet"/>
      <w:lvlText w:val="-"/>
      <w:lvlJc w:val="left"/>
    </w:lvl>
    <w:lvl w:ilvl="1" w:tplc="1E04FA18">
      <w:numFmt w:val="decimal"/>
      <w:lvlText w:val=""/>
      <w:lvlJc w:val="left"/>
    </w:lvl>
    <w:lvl w:ilvl="2" w:tplc="FA5C667A">
      <w:numFmt w:val="decimal"/>
      <w:lvlText w:val=""/>
      <w:lvlJc w:val="left"/>
    </w:lvl>
    <w:lvl w:ilvl="3" w:tplc="C65C5F4C">
      <w:numFmt w:val="decimal"/>
      <w:lvlText w:val=""/>
      <w:lvlJc w:val="left"/>
    </w:lvl>
    <w:lvl w:ilvl="4" w:tplc="489AC4F2">
      <w:numFmt w:val="decimal"/>
      <w:lvlText w:val=""/>
      <w:lvlJc w:val="left"/>
    </w:lvl>
    <w:lvl w:ilvl="5" w:tplc="1610C8C6">
      <w:numFmt w:val="decimal"/>
      <w:lvlText w:val=""/>
      <w:lvlJc w:val="left"/>
    </w:lvl>
    <w:lvl w:ilvl="6" w:tplc="10840330">
      <w:numFmt w:val="decimal"/>
      <w:lvlText w:val=""/>
      <w:lvlJc w:val="left"/>
    </w:lvl>
    <w:lvl w:ilvl="7" w:tplc="C25E1080">
      <w:numFmt w:val="decimal"/>
      <w:lvlText w:val=""/>
      <w:lvlJc w:val="left"/>
    </w:lvl>
    <w:lvl w:ilvl="8" w:tplc="4F8CFC46">
      <w:numFmt w:val="decimal"/>
      <w:lvlText w:val=""/>
      <w:lvlJc w:val="left"/>
    </w:lvl>
  </w:abstractNum>
  <w:abstractNum w:abstractNumId="2">
    <w:nsid w:val="00001E1F"/>
    <w:multiLevelType w:val="hybridMultilevel"/>
    <w:tmpl w:val="B47EFE52"/>
    <w:lvl w:ilvl="0" w:tplc="2990F682">
      <w:start w:val="1"/>
      <w:numFmt w:val="bullet"/>
      <w:lvlText w:val="-"/>
      <w:lvlJc w:val="left"/>
    </w:lvl>
    <w:lvl w:ilvl="1" w:tplc="A062427E">
      <w:start w:val="1"/>
      <w:numFmt w:val="bullet"/>
      <w:lvlText w:val=""/>
      <w:lvlJc w:val="left"/>
    </w:lvl>
    <w:lvl w:ilvl="2" w:tplc="2A1CD826">
      <w:numFmt w:val="decimal"/>
      <w:lvlText w:val=""/>
      <w:lvlJc w:val="left"/>
    </w:lvl>
    <w:lvl w:ilvl="3" w:tplc="DFE4ABFA">
      <w:numFmt w:val="decimal"/>
      <w:lvlText w:val=""/>
      <w:lvlJc w:val="left"/>
    </w:lvl>
    <w:lvl w:ilvl="4" w:tplc="4792180E">
      <w:numFmt w:val="decimal"/>
      <w:lvlText w:val=""/>
      <w:lvlJc w:val="left"/>
    </w:lvl>
    <w:lvl w:ilvl="5" w:tplc="3314EEC0">
      <w:numFmt w:val="decimal"/>
      <w:lvlText w:val=""/>
      <w:lvlJc w:val="left"/>
    </w:lvl>
    <w:lvl w:ilvl="6" w:tplc="C54A5DDE">
      <w:numFmt w:val="decimal"/>
      <w:lvlText w:val=""/>
      <w:lvlJc w:val="left"/>
    </w:lvl>
    <w:lvl w:ilvl="7" w:tplc="989E85DA">
      <w:numFmt w:val="decimal"/>
      <w:lvlText w:val=""/>
      <w:lvlJc w:val="left"/>
    </w:lvl>
    <w:lvl w:ilvl="8" w:tplc="7422DE6E">
      <w:numFmt w:val="decimal"/>
      <w:lvlText w:val=""/>
      <w:lvlJc w:val="left"/>
    </w:lvl>
  </w:abstractNum>
  <w:abstractNum w:abstractNumId="3">
    <w:nsid w:val="00003B25"/>
    <w:multiLevelType w:val="hybridMultilevel"/>
    <w:tmpl w:val="B052E458"/>
    <w:lvl w:ilvl="0" w:tplc="8B04ACF8">
      <w:start w:val="1"/>
      <w:numFmt w:val="bullet"/>
      <w:lvlText w:val=""/>
      <w:lvlJc w:val="left"/>
    </w:lvl>
    <w:lvl w:ilvl="1" w:tplc="1208193E">
      <w:numFmt w:val="decimal"/>
      <w:lvlText w:val=""/>
      <w:lvlJc w:val="left"/>
    </w:lvl>
    <w:lvl w:ilvl="2" w:tplc="AC2CC3A4">
      <w:numFmt w:val="decimal"/>
      <w:lvlText w:val=""/>
      <w:lvlJc w:val="left"/>
    </w:lvl>
    <w:lvl w:ilvl="3" w:tplc="DC94D670">
      <w:numFmt w:val="decimal"/>
      <w:lvlText w:val=""/>
      <w:lvlJc w:val="left"/>
    </w:lvl>
    <w:lvl w:ilvl="4" w:tplc="1D08FFB8">
      <w:numFmt w:val="decimal"/>
      <w:lvlText w:val=""/>
      <w:lvlJc w:val="left"/>
    </w:lvl>
    <w:lvl w:ilvl="5" w:tplc="CD3E5D88">
      <w:numFmt w:val="decimal"/>
      <w:lvlText w:val=""/>
      <w:lvlJc w:val="left"/>
    </w:lvl>
    <w:lvl w:ilvl="6" w:tplc="82AA4ED8">
      <w:numFmt w:val="decimal"/>
      <w:lvlText w:val=""/>
      <w:lvlJc w:val="left"/>
    </w:lvl>
    <w:lvl w:ilvl="7" w:tplc="0A608276">
      <w:numFmt w:val="decimal"/>
      <w:lvlText w:val=""/>
      <w:lvlJc w:val="left"/>
    </w:lvl>
    <w:lvl w:ilvl="8" w:tplc="86BECA26">
      <w:numFmt w:val="decimal"/>
      <w:lvlText w:val=""/>
      <w:lvlJc w:val="left"/>
    </w:lvl>
  </w:abstractNum>
  <w:abstractNum w:abstractNumId="4">
    <w:nsid w:val="000063CB"/>
    <w:multiLevelType w:val="hybridMultilevel"/>
    <w:tmpl w:val="9E1E8948"/>
    <w:lvl w:ilvl="0" w:tplc="2F403318">
      <w:start w:val="1"/>
      <w:numFmt w:val="bullet"/>
      <w:lvlText w:val="и"/>
      <w:lvlJc w:val="left"/>
    </w:lvl>
    <w:lvl w:ilvl="1" w:tplc="930A6718">
      <w:numFmt w:val="decimal"/>
      <w:lvlText w:val=""/>
      <w:lvlJc w:val="left"/>
    </w:lvl>
    <w:lvl w:ilvl="2" w:tplc="59B83A78">
      <w:numFmt w:val="decimal"/>
      <w:lvlText w:val=""/>
      <w:lvlJc w:val="left"/>
    </w:lvl>
    <w:lvl w:ilvl="3" w:tplc="85767162">
      <w:numFmt w:val="decimal"/>
      <w:lvlText w:val=""/>
      <w:lvlJc w:val="left"/>
    </w:lvl>
    <w:lvl w:ilvl="4" w:tplc="2A26370A">
      <w:numFmt w:val="decimal"/>
      <w:lvlText w:val=""/>
      <w:lvlJc w:val="left"/>
    </w:lvl>
    <w:lvl w:ilvl="5" w:tplc="DB34DD6A">
      <w:numFmt w:val="decimal"/>
      <w:lvlText w:val=""/>
      <w:lvlJc w:val="left"/>
    </w:lvl>
    <w:lvl w:ilvl="6" w:tplc="E6C0FD42">
      <w:numFmt w:val="decimal"/>
      <w:lvlText w:val=""/>
      <w:lvlJc w:val="left"/>
    </w:lvl>
    <w:lvl w:ilvl="7" w:tplc="7E3075B8">
      <w:numFmt w:val="decimal"/>
      <w:lvlText w:val=""/>
      <w:lvlJc w:val="left"/>
    </w:lvl>
    <w:lvl w:ilvl="8" w:tplc="83E0C530">
      <w:numFmt w:val="decimal"/>
      <w:lvlText w:val=""/>
      <w:lvlJc w:val="left"/>
    </w:lvl>
  </w:abstractNum>
  <w:abstractNum w:abstractNumId="5">
    <w:nsid w:val="00006E5D"/>
    <w:multiLevelType w:val="hybridMultilevel"/>
    <w:tmpl w:val="AC2A361A"/>
    <w:lvl w:ilvl="0" w:tplc="E94A490A">
      <w:start w:val="1"/>
      <w:numFmt w:val="bullet"/>
      <w:lvlText w:val="-"/>
      <w:lvlJc w:val="left"/>
    </w:lvl>
    <w:lvl w:ilvl="1" w:tplc="987C4EF8">
      <w:numFmt w:val="decimal"/>
      <w:lvlText w:val=""/>
      <w:lvlJc w:val="left"/>
    </w:lvl>
    <w:lvl w:ilvl="2" w:tplc="ECEC9A6A">
      <w:numFmt w:val="decimal"/>
      <w:lvlText w:val=""/>
      <w:lvlJc w:val="left"/>
    </w:lvl>
    <w:lvl w:ilvl="3" w:tplc="4AE48B1E">
      <w:numFmt w:val="decimal"/>
      <w:lvlText w:val=""/>
      <w:lvlJc w:val="left"/>
    </w:lvl>
    <w:lvl w:ilvl="4" w:tplc="A70636CA">
      <w:numFmt w:val="decimal"/>
      <w:lvlText w:val=""/>
      <w:lvlJc w:val="left"/>
    </w:lvl>
    <w:lvl w:ilvl="5" w:tplc="6824B696">
      <w:numFmt w:val="decimal"/>
      <w:lvlText w:val=""/>
      <w:lvlJc w:val="left"/>
    </w:lvl>
    <w:lvl w:ilvl="6" w:tplc="14D8F9AA">
      <w:numFmt w:val="decimal"/>
      <w:lvlText w:val=""/>
      <w:lvlJc w:val="left"/>
    </w:lvl>
    <w:lvl w:ilvl="7" w:tplc="BBDEA52C">
      <w:numFmt w:val="decimal"/>
      <w:lvlText w:val=""/>
      <w:lvlJc w:val="left"/>
    </w:lvl>
    <w:lvl w:ilvl="8" w:tplc="33269B8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35"/>
    <w:rsid w:val="001562E6"/>
    <w:rsid w:val="00672935"/>
    <w:rsid w:val="00E501D9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32D44-CDB1-4BEF-9746-C2113A0D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2019-03-06T13:01:00Z</dcterms:created>
  <dcterms:modified xsi:type="dcterms:W3CDTF">2019-03-06T13:10:00Z</dcterms:modified>
</cp:coreProperties>
</file>