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DF799" w14:textId="65761EAA" w:rsidR="00BA197A" w:rsidRPr="00F92E09" w:rsidRDefault="00BA197A" w:rsidP="00BA197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319C3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1D59A6" w:rsidRPr="001D59A6">
        <w:rPr>
          <w:rFonts w:ascii="Times New Roman" w:hAnsi="Times New Roman" w:cs="Times New Roman"/>
          <w:b/>
          <w:bCs/>
          <w:sz w:val="24"/>
          <w:szCs w:val="24"/>
        </w:rPr>
        <w:t>19-</w:t>
      </w:r>
      <w:bookmarkStart w:id="0" w:name="_Hlk66964689"/>
      <w:r w:rsidR="001D59A6" w:rsidRPr="001D59A6">
        <w:rPr>
          <w:rFonts w:ascii="Times New Roman" w:hAnsi="Times New Roman" w:cs="Times New Roman"/>
          <w:b/>
          <w:bCs/>
          <w:sz w:val="24"/>
          <w:szCs w:val="24"/>
        </w:rPr>
        <w:t>07-00329</w:t>
      </w:r>
      <w:bookmarkEnd w:id="0"/>
      <w:r w:rsidR="001D5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092" w:rsidRPr="00BA009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 xml:space="preserve">, руководитель – </w:t>
      </w:r>
      <w:r w:rsidR="000D770C">
        <w:rPr>
          <w:rFonts w:ascii="Times New Roman" w:hAnsi="Times New Roman" w:cs="Times New Roman"/>
          <w:b/>
          <w:bCs/>
          <w:sz w:val="24"/>
          <w:szCs w:val="24"/>
        </w:rPr>
        <w:t>Шевчук Петр Сергеевич</w:t>
      </w:r>
    </w:p>
    <w:p w14:paraId="070F11F2" w14:textId="1DEE6A3D" w:rsidR="00E76125" w:rsidRDefault="00BA197A" w:rsidP="00BA009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59A6" w:rsidRPr="001D59A6">
        <w:rPr>
          <w:rFonts w:ascii="Times New Roman" w:hAnsi="Times New Roman" w:cs="Times New Roman"/>
          <w:sz w:val="24"/>
          <w:szCs w:val="24"/>
        </w:rPr>
        <w:t>Разработка методов интеллектуального принятия решений на основе математического моделирования критических вычислительных инфраструктур и процессов защиты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08D957E" w14:textId="4A3634C7" w:rsidR="00BA197A" w:rsidRDefault="00BA197A" w:rsidP="00BA197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– РФФИ</w:t>
      </w:r>
    </w:p>
    <w:p w14:paraId="0391B424" w14:textId="1EEBFFEE" w:rsidR="00BA197A" w:rsidRDefault="00BA197A" w:rsidP="00BA197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Pr="00BA197A">
        <w:rPr>
          <w:rFonts w:ascii="Times New Roman" w:hAnsi="Times New Roman" w:cs="Times New Roman"/>
          <w:sz w:val="24"/>
          <w:szCs w:val="24"/>
        </w:rPr>
        <w:t>1</w:t>
      </w:r>
      <w:r w:rsidR="00BA0092" w:rsidRPr="00F92E09">
        <w:rPr>
          <w:rFonts w:ascii="Times New Roman" w:hAnsi="Times New Roman" w:cs="Times New Roman"/>
          <w:sz w:val="24"/>
          <w:szCs w:val="24"/>
        </w:rPr>
        <w:t>9</w:t>
      </w:r>
      <w:r w:rsidRPr="00BA197A">
        <w:rPr>
          <w:rFonts w:ascii="Times New Roman" w:hAnsi="Times New Roman" w:cs="Times New Roman"/>
          <w:sz w:val="24"/>
          <w:szCs w:val="24"/>
        </w:rPr>
        <w:t>-</w:t>
      </w:r>
      <w:r w:rsidR="001D59A6" w:rsidRPr="001D59A6">
        <w:rPr>
          <w:rFonts w:ascii="Times New Roman" w:hAnsi="Times New Roman" w:cs="Times New Roman"/>
          <w:sz w:val="24"/>
          <w:szCs w:val="24"/>
        </w:rPr>
        <w:t>07-00329</w:t>
      </w:r>
      <w:r w:rsidRPr="00BA197A">
        <w:rPr>
          <w:rFonts w:ascii="Times New Roman" w:hAnsi="Times New Roman" w:cs="Times New Roman"/>
          <w:sz w:val="24"/>
          <w:szCs w:val="24"/>
        </w:rPr>
        <w:t>\</w:t>
      </w:r>
      <w:r w:rsidR="001D59A6">
        <w:rPr>
          <w:rFonts w:ascii="Times New Roman" w:hAnsi="Times New Roman" w:cs="Times New Roman"/>
          <w:sz w:val="24"/>
          <w:szCs w:val="24"/>
        </w:rPr>
        <w:t>20</w:t>
      </w:r>
    </w:p>
    <w:p w14:paraId="30C8BF0E" w14:textId="35E17568" w:rsidR="00BA197A" w:rsidRDefault="00BA197A" w:rsidP="00BA197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проекта 201</w:t>
      </w:r>
      <w:r w:rsidR="00BA0092" w:rsidRPr="00BA00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BA0092" w:rsidRPr="00BA00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41741F" w14:textId="77777777" w:rsidR="00BA197A" w:rsidRDefault="00BA197A" w:rsidP="00BA197A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D9745EE" w14:textId="0355594B" w:rsidR="00F606E9" w:rsidRPr="009319C3" w:rsidRDefault="00F606E9" w:rsidP="00F606E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319C3">
        <w:rPr>
          <w:rFonts w:ascii="Times New Roman" w:hAnsi="Times New Roman" w:cs="Times New Roman"/>
          <w:b/>
          <w:bCs/>
          <w:sz w:val="24"/>
          <w:szCs w:val="24"/>
        </w:rPr>
        <w:t>В проект</w:t>
      </w:r>
      <w:r w:rsidR="002838B5">
        <w:rPr>
          <w:rFonts w:ascii="Times New Roman" w:hAnsi="Times New Roman" w:cs="Times New Roman"/>
          <w:b/>
          <w:bCs/>
          <w:sz w:val="24"/>
          <w:szCs w:val="24"/>
        </w:rPr>
        <w:t>е предусмотрены следующие этапы:</w:t>
      </w:r>
    </w:p>
    <w:p w14:paraId="2ECFCC67" w14:textId="4D4A2B7D" w:rsidR="00946B87" w:rsidRPr="00946B87" w:rsidRDefault="00946B87" w:rsidP="00946B8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sz w:val="24"/>
          <w:szCs w:val="24"/>
        </w:rPr>
        <w:t>Целью проекта является разработка методов интеллектуальной поддержки принятия решений, адаптированных для сверхбольших критических сетевых информационно-вычислительных структур с привлечением методов математического моделирования процессов защиты информации.</w:t>
      </w:r>
    </w:p>
    <w:p w14:paraId="74E146FC" w14:textId="20230E7A" w:rsidR="00946B87" w:rsidRPr="00946B87" w:rsidRDefault="00946B87" w:rsidP="00946B8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sz w:val="24"/>
          <w:szCs w:val="24"/>
        </w:rPr>
        <w:t>Конкретной задачей в рамках обозначенной проблемы является систематизация имеющегося опыта моделирования, проектирования и синтеза информационно-управляющих систем на транспорте и разработка на её основе элементов теории, моделей, методов, алгоритмов математического и численного моделирования, а также программного комплекса имитационного моделирования объектов и процессов критической вычислительной инфраструктуры для новых перспективных классов интеллектуальных транспортных систем высокоскоростного сообщения и визуализации состояния и живучести инфраструктуры при реализации различных сценариев угроз транспортной, технологической и информационной безопасности.</w:t>
      </w:r>
    </w:p>
    <w:p w14:paraId="016D1AE6" w14:textId="5D0CF014" w:rsidR="00946B87" w:rsidRPr="00946B87" w:rsidRDefault="00946B87" w:rsidP="00946B8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sz w:val="24"/>
          <w:szCs w:val="24"/>
        </w:rPr>
        <w:t>Данная задача обладает достаточно значительной масштабностью. Реализация обозначенной задачи позволяет повысить эффективность управления сверхбольшой IT-инфраструктурой железнодорожного транспорта, обеспечить за счет компьютерного моделирования экономию ресурсов и техническое лидерство железнодорожной отрасли как системообразующего элемента транспортного комплекса России. В масштабе нашей страны оценка состояния критической вычислительной инфраструктуры позволит выполнить её оптимизацию и необходимую модернизацию при одновременном снижении стоимости владения IT-инфраструктурой и повышении информационной безопасности технологических процессов. Непрерывный мониторинг состояния и визуализация проблемных мест позволяет оперативно вырабатывать управляющие решения, в том числе направленные и на снижение зависимости IT-платформ интеллектуальных систем управления высокоскоростным движением от импорта оборудования и программного обеспечения. В масштабах страны попутно решается еще одна проблема интеграции систем, связанная с существующими слабыми сторонами железнодорожной IT инфраструктуры: наличие дублирования функциональности систем и устареванием технологий информационной безопасности ряда критически важных систем.</w:t>
      </w:r>
    </w:p>
    <w:p w14:paraId="51ADAC04" w14:textId="77777777" w:rsidR="00946B87" w:rsidRPr="00946B87" w:rsidRDefault="00946B87" w:rsidP="00946B8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EACF3B8" w14:textId="25574B65" w:rsidR="00946B87" w:rsidRPr="00946B87" w:rsidRDefault="00946B87" w:rsidP="00946B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sz w:val="24"/>
          <w:szCs w:val="24"/>
        </w:rPr>
        <w:t>На 2020 год согласно исходной заявке ожидаемыми результатами проекта являются:</w:t>
      </w:r>
    </w:p>
    <w:p w14:paraId="23FD454D" w14:textId="77777777" w:rsidR="00946B87" w:rsidRDefault="00946B87" w:rsidP="00946B8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sz w:val="24"/>
          <w:szCs w:val="24"/>
        </w:rPr>
        <w:t>"комплекс методов принятия решений на основе развития математического аппарата детерминированного и стохастического сетевого исчисления для критических вычислительных инфраструктур и защиты информации в интеллектуальных транспортных системах высокоскоростного сообщения".</w:t>
      </w:r>
    </w:p>
    <w:p w14:paraId="48DCB460" w14:textId="77777777" w:rsidR="00946B87" w:rsidRDefault="00946B87" w:rsidP="00946B8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32F98F1" w14:textId="09BF6990" w:rsidR="00BA197A" w:rsidRPr="009319C3" w:rsidRDefault="00BA197A" w:rsidP="00946B8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319C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2838B5">
        <w:rPr>
          <w:rFonts w:ascii="Times New Roman" w:hAnsi="Times New Roman" w:cs="Times New Roman"/>
          <w:b/>
          <w:bCs/>
          <w:sz w:val="24"/>
          <w:szCs w:val="24"/>
        </w:rPr>
        <w:t>лученные в</w:t>
      </w:r>
      <w:r w:rsidR="00CB4F9B">
        <w:rPr>
          <w:rFonts w:ascii="Times New Roman" w:hAnsi="Times New Roman" w:cs="Times New Roman"/>
          <w:b/>
          <w:bCs/>
          <w:sz w:val="24"/>
          <w:szCs w:val="24"/>
        </w:rPr>
        <w:t xml:space="preserve"> 2020 г.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9319C3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</w:p>
    <w:p w14:paraId="1AA64010" w14:textId="77777777" w:rsidR="009319E8" w:rsidRPr="009319E8" w:rsidRDefault="009319E8" w:rsidP="00931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9E8">
        <w:rPr>
          <w:rFonts w:ascii="Times New Roman" w:hAnsi="Times New Roman" w:cs="Times New Roman"/>
          <w:sz w:val="24"/>
          <w:szCs w:val="24"/>
        </w:rPr>
        <w:t>Разработан метод принятия решений на базе моделей детерминированного сетевого исчисления для логических сегментов критической вычислительной инфраструктуры с использованием математического аппарата граничных функций детерминированного сетевого исчисления для активного и пассивного сетевого оборудования критической вычислительной инфраструктуры.</w:t>
      </w:r>
    </w:p>
    <w:p w14:paraId="76F453F7" w14:textId="77777777" w:rsidR="009319E8" w:rsidRPr="009319E8" w:rsidRDefault="009319E8" w:rsidP="00931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9E8">
        <w:rPr>
          <w:rFonts w:ascii="Times New Roman" w:hAnsi="Times New Roman" w:cs="Times New Roman"/>
          <w:sz w:val="24"/>
          <w:szCs w:val="24"/>
        </w:rPr>
        <w:lastRenderedPageBreak/>
        <w:t>2. Разработан метод принятия решений на основе математических моделей стохастического сетевого исчисления для логических сегментов вычислительной критической инфраструктуры на основе математического аппарата граничных функций сетевого исчисления активного и пассивного сетевого оборудования.</w:t>
      </w:r>
    </w:p>
    <w:p w14:paraId="164626BD" w14:textId="77777777" w:rsidR="009319E8" w:rsidRPr="009319E8" w:rsidRDefault="009319E8" w:rsidP="009319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19E8">
        <w:rPr>
          <w:rFonts w:ascii="Times New Roman" w:hAnsi="Times New Roman" w:cs="Times New Roman"/>
          <w:sz w:val="24"/>
          <w:szCs w:val="24"/>
        </w:rPr>
        <w:t>3. Выполнено исследование свойств граничных функций для детерминированного и стохастического сетевого исчисления, сопутствующих возникновению критических ситуаций в инфраструктуре, таких как периодичность, всплески, аномалии и сильное последействие в информационных процессах.</w:t>
      </w:r>
    </w:p>
    <w:p w14:paraId="619731DB" w14:textId="1C48EBD1" w:rsidR="00062F71" w:rsidRDefault="009319E8" w:rsidP="009319E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319E8">
        <w:rPr>
          <w:rFonts w:ascii="Times New Roman" w:hAnsi="Times New Roman" w:cs="Times New Roman"/>
          <w:sz w:val="24"/>
          <w:szCs w:val="24"/>
        </w:rPr>
        <w:t>4. Разработаны формальные спецификации высокопроизводительных вычислительных процессов, темпорального и интервального вида для моделирования функционирования элемента критической вычислительной инфраструктуры, использующие математические модели анализа событий кибербезопасности, возникающих в интеллектуальных транспортных системах высокоскоростного сообщения.</w:t>
      </w:r>
    </w:p>
    <w:p w14:paraId="16BEAA65" w14:textId="77777777" w:rsidR="00F55554" w:rsidRDefault="00F55554" w:rsidP="009319C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6E7CA" w14:textId="6427111E" w:rsidR="009319C3" w:rsidRPr="005823D3" w:rsidRDefault="009319C3" w:rsidP="009319C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319C3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  <w:r w:rsidRPr="00582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82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>результатам</w:t>
      </w:r>
      <w:r w:rsidRPr="00582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9C3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</w:p>
    <w:p w14:paraId="7CC2FC5D" w14:textId="0FAE1C50" w:rsidR="009319C3" w:rsidRDefault="009319C3" w:rsidP="00F555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C00E594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Chernov</w:t>
      </w:r>
      <w:proofErr w:type="spellEnd"/>
      <w:r w:rsidRPr="00283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23D3">
        <w:rPr>
          <w:rFonts w:ascii="Times New Roman" w:hAnsi="Times New Roman" w:cs="Times New Roman"/>
          <w:sz w:val="24"/>
          <w:szCs w:val="24"/>
          <w:lang w:val="en-US"/>
        </w:rPr>
        <w:t>Andrey</w:t>
      </w:r>
      <w:r w:rsidRPr="00283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Butakova</w:t>
      </w:r>
      <w:proofErr w:type="spellEnd"/>
      <w:r w:rsidRPr="00283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23D3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283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Guda</w:t>
      </w:r>
      <w:proofErr w:type="spellEnd"/>
      <w:r w:rsidRPr="00283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23D3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Pr="002838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Shevchuk</w:t>
      </w:r>
      <w:proofErr w:type="spellEnd"/>
      <w:r w:rsidRPr="00283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23D3">
        <w:rPr>
          <w:rFonts w:ascii="Times New Roman" w:hAnsi="Times New Roman" w:cs="Times New Roman"/>
          <w:sz w:val="24"/>
          <w:szCs w:val="24"/>
          <w:lang w:val="en-US"/>
        </w:rPr>
        <w:t>Petr</w:t>
      </w:r>
      <w:r w:rsidRPr="002838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823D3">
        <w:rPr>
          <w:rFonts w:ascii="Times New Roman" w:hAnsi="Times New Roman" w:cs="Times New Roman"/>
          <w:sz w:val="24"/>
          <w:szCs w:val="24"/>
          <w:lang w:val="en-US"/>
        </w:rPr>
        <w:t>Development of Intelligent Obstacle Detection System on Railway Tracks for Yard Locomotives Using CNN. Communications in Computer and Information Science, 2020, 1279, 33-43, IPF SJR 2019 - 0.19</w:t>
      </w:r>
    </w:p>
    <w:p w14:paraId="19740DC0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823D3">
        <w:rPr>
          <w:rFonts w:ascii="Times New Roman" w:hAnsi="Times New Roman" w:cs="Times New Roman"/>
          <w:sz w:val="24"/>
          <w:szCs w:val="24"/>
          <w:lang w:val="en-US"/>
        </w:rPr>
        <w:t>Chernov Andrey V., Butakova Maria A., Guda Alexander N.. Guaranteed QOS model for virtual data channels in complex network infrastructure. 2020</w:t>
      </w:r>
    </w:p>
    <w:p w14:paraId="14402DF5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Garani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Georgia,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Savvas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Ilias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K., Chernov Andrey V., Butakova Maria A.. An Intelligent Data Warehouse Approach for Handling Shape-Shifting Constructions. Advances in Intelligent Systems and Computing, 2020, 1156, 260-269, IPF SJR 2019 - 0.18</w:t>
      </w:r>
    </w:p>
    <w:p w14:paraId="7D2FD41C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Ilicheva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Vera V., Guda Alexandr N., Shevchuk Petr S.. Logical Approaches to Anomaly Detection in Industrial Dynamic Processes. Advances in Intelligent Systems and Computing, 2020, 1156, 352-361, IPF SJR 2019 - 0.18</w:t>
      </w:r>
    </w:p>
    <w:p w14:paraId="2EE93AA5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823D3">
        <w:rPr>
          <w:rFonts w:ascii="Times New Roman" w:hAnsi="Times New Roman" w:cs="Times New Roman"/>
          <w:sz w:val="24"/>
          <w:szCs w:val="24"/>
          <w:lang w:val="en-US"/>
        </w:rPr>
        <w:t>Savvas Ilias K., Chernov Andrey V., Butakova Maria A.. Experiments with IBM Quantum for Random Number Generation and String Matching. 2020</w:t>
      </w:r>
    </w:p>
    <w:p w14:paraId="447BAB2D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823D3">
        <w:rPr>
          <w:rFonts w:ascii="Times New Roman" w:hAnsi="Times New Roman" w:cs="Times New Roman"/>
          <w:sz w:val="24"/>
          <w:szCs w:val="24"/>
          <w:lang w:val="en-US"/>
        </w:rPr>
        <w:t>Savvas Ilias K., Michos Christos, Chernov Andrey, Butakova Maria. High Performance Clustering Techniques: A Survey. Advances in Intelligent Systems and Computing, 2020, 1156, 252-259, IPF SJR 2019 - 0.18</w:t>
      </w:r>
    </w:p>
    <w:p w14:paraId="5762B204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838B5">
        <w:rPr>
          <w:rFonts w:ascii="Times New Roman" w:hAnsi="Times New Roman" w:cs="Times New Roman"/>
          <w:sz w:val="24"/>
          <w:szCs w:val="24"/>
        </w:rPr>
        <w:t xml:space="preserve">Ведерникова Ольга Геннадьевна, Игнатьева Олеся Владимировна. </w:t>
      </w:r>
      <w:r w:rsidRPr="005823D3">
        <w:rPr>
          <w:rFonts w:ascii="Times New Roman" w:hAnsi="Times New Roman" w:cs="Times New Roman"/>
          <w:sz w:val="24"/>
          <w:szCs w:val="24"/>
        </w:rPr>
        <w:t>Сравнение подхода классического программирования и визуального программирования при разработке шейдеров. 2020</w:t>
      </w:r>
    </w:p>
    <w:p w14:paraId="00542709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823D3">
        <w:rPr>
          <w:rFonts w:ascii="Times New Roman" w:hAnsi="Times New Roman" w:cs="Times New Roman"/>
          <w:sz w:val="24"/>
          <w:szCs w:val="24"/>
        </w:rPr>
        <w:t>Лященко Зоя Владимировна, Игнатьева Зоя Владимировна. Современный потенциал развития смарт-технологий и интеллектуальных систем. 2020</w:t>
      </w:r>
    </w:p>
    <w:p w14:paraId="376A471B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823D3">
        <w:rPr>
          <w:rFonts w:ascii="Times New Roman" w:hAnsi="Times New Roman" w:cs="Times New Roman"/>
          <w:sz w:val="24"/>
          <w:szCs w:val="24"/>
        </w:rPr>
        <w:t xml:space="preserve">Овсиенко Михаил Владимирович, Ильичева Вера Витальевна. Проект автоматизации документооборота на железнодорожном транспорте с использованием мобильного приложения. </w:t>
      </w:r>
      <w:r w:rsidRPr="005823D3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14:paraId="0336B18D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823D3">
        <w:rPr>
          <w:rFonts w:ascii="Times New Roman" w:hAnsi="Times New Roman" w:cs="Times New Roman"/>
          <w:sz w:val="24"/>
          <w:szCs w:val="24"/>
        </w:rPr>
        <w:t>Ильичева Вера Витальевна. Средства анализа сетевой безопасности в моделях сложных систем. 2020</w:t>
      </w:r>
    </w:p>
    <w:p w14:paraId="64462ECF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823D3">
        <w:rPr>
          <w:rFonts w:ascii="Times New Roman" w:hAnsi="Times New Roman" w:cs="Times New Roman"/>
          <w:sz w:val="24"/>
          <w:szCs w:val="24"/>
        </w:rPr>
        <w:t>Карташов Олег Олегович, Дейнеко Олег Владимирович, Юхнов Василий Иванович. Подход к реализации алгоритмов искусственного интеллекта в системах управления движением на транспорте. 2020</w:t>
      </w:r>
    </w:p>
    <w:p w14:paraId="737EAB11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823D3">
        <w:rPr>
          <w:rFonts w:ascii="Times New Roman" w:hAnsi="Times New Roman" w:cs="Times New Roman"/>
          <w:sz w:val="24"/>
          <w:szCs w:val="24"/>
        </w:rPr>
        <w:t>Чернов Андрей Владимирович, Бутакова Мария Александровна, Шевчук Петр Сергеевич. Кластеризация данных методом растущего нейронного газа. Инженерный вестник Дона, 2020, 7</w:t>
      </w:r>
    </w:p>
    <w:p w14:paraId="5D75A349" w14:textId="77777777" w:rsidR="005823D3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823D3">
        <w:rPr>
          <w:rFonts w:ascii="Times New Roman" w:hAnsi="Times New Roman" w:cs="Times New Roman"/>
          <w:sz w:val="24"/>
          <w:szCs w:val="24"/>
        </w:rPr>
        <w:t xml:space="preserve">Чернов Андрей Владимирович, Шевчук Петр Сергеевич, </w:t>
      </w:r>
      <w:proofErr w:type="spellStart"/>
      <w:r w:rsidRPr="005823D3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Pr="005823D3">
        <w:rPr>
          <w:rFonts w:ascii="Times New Roman" w:hAnsi="Times New Roman" w:cs="Times New Roman"/>
          <w:sz w:val="24"/>
          <w:szCs w:val="24"/>
        </w:rPr>
        <w:t xml:space="preserve"> Дмитрий Алексеевич. Использование неточных вероятностных моделей для анализа событий кибербезопасности в интеллектуальных транспортных системах. </w:t>
      </w:r>
      <w:r w:rsidRPr="005823D3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14:paraId="7F6AA1B4" w14:textId="165DE870" w:rsidR="00643885" w:rsidRPr="005823D3" w:rsidRDefault="005823D3" w:rsidP="00582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5823D3">
        <w:rPr>
          <w:rFonts w:ascii="Times New Roman" w:hAnsi="Times New Roman" w:cs="Times New Roman"/>
          <w:sz w:val="24"/>
          <w:szCs w:val="24"/>
        </w:rPr>
        <w:lastRenderedPageBreak/>
        <w:t xml:space="preserve">Чернов Андрей Владимирович, </w:t>
      </w:r>
      <w:proofErr w:type="spellStart"/>
      <w:r w:rsidRPr="005823D3">
        <w:rPr>
          <w:rFonts w:ascii="Times New Roman" w:hAnsi="Times New Roman" w:cs="Times New Roman"/>
          <w:sz w:val="24"/>
          <w:szCs w:val="24"/>
        </w:rPr>
        <w:t>Будьков</w:t>
      </w:r>
      <w:proofErr w:type="spellEnd"/>
      <w:r w:rsidRPr="005823D3">
        <w:rPr>
          <w:rFonts w:ascii="Times New Roman" w:hAnsi="Times New Roman" w:cs="Times New Roman"/>
          <w:sz w:val="24"/>
          <w:szCs w:val="24"/>
        </w:rPr>
        <w:t xml:space="preserve"> Максим Александрович, </w:t>
      </w:r>
      <w:proofErr w:type="spellStart"/>
      <w:r w:rsidRPr="005823D3">
        <w:rPr>
          <w:rFonts w:ascii="Times New Roman" w:hAnsi="Times New Roman" w:cs="Times New Roman"/>
          <w:sz w:val="24"/>
          <w:szCs w:val="24"/>
        </w:rPr>
        <w:t>Стадникова</w:t>
      </w:r>
      <w:proofErr w:type="spellEnd"/>
      <w:r w:rsidRPr="005823D3">
        <w:rPr>
          <w:rFonts w:ascii="Times New Roman" w:hAnsi="Times New Roman" w:cs="Times New Roman"/>
          <w:sz w:val="24"/>
          <w:szCs w:val="24"/>
        </w:rPr>
        <w:t xml:space="preserve"> Любовь Сергеевна, Шевчук Петр Сергеевич.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Кластеризация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данных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основе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принципа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векторного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23D3">
        <w:rPr>
          <w:rFonts w:ascii="Times New Roman" w:hAnsi="Times New Roman" w:cs="Times New Roman"/>
          <w:sz w:val="24"/>
          <w:szCs w:val="24"/>
          <w:lang w:val="en-US"/>
        </w:rPr>
        <w:t>квантования</w:t>
      </w:r>
      <w:proofErr w:type="spellEnd"/>
      <w:r w:rsidRPr="005823D3">
        <w:rPr>
          <w:rFonts w:ascii="Times New Roman" w:hAnsi="Times New Roman" w:cs="Times New Roman"/>
          <w:sz w:val="24"/>
          <w:szCs w:val="24"/>
          <w:lang w:val="en-US"/>
        </w:rPr>
        <w:t>. 2020</w:t>
      </w:r>
    </w:p>
    <w:p w14:paraId="2BAAC61D" w14:textId="77777777" w:rsidR="005823D3" w:rsidRDefault="005823D3" w:rsidP="005823D3">
      <w:pPr>
        <w:rPr>
          <w:rFonts w:ascii="Times New Roman" w:hAnsi="Times New Roman" w:cs="Times New Roman"/>
          <w:sz w:val="24"/>
          <w:szCs w:val="24"/>
        </w:rPr>
      </w:pPr>
    </w:p>
    <w:p w14:paraId="4E1D1C49" w14:textId="77777777" w:rsidR="009319C3" w:rsidRPr="009319C3" w:rsidRDefault="009319C3" w:rsidP="009319C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319C3">
        <w:rPr>
          <w:rFonts w:ascii="Times New Roman" w:hAnsi="Times New Roman" w:cs="Times New Roman"/>
          <w:b/>
          <w:bCs/>
          <w:sz w:val="24"/>
          <w:szCs w:val="24"/>
        </w:rPr>
        <w:t>В 2020 году, полученные результаты были апробированы на следующих научных мероприятиях по тематике Проекта:</w:t>
      </w:r>
    </w:p>
    <w:p w14:paraId="332D1BAD" w14:textId="77777777" w:rsidR="0060118D" w:rsidRPr="002838B5" w:rsidRDefault="0060118D" w:rsidP="0060118D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FE224CA" w14:textId="04D9D0D5" w:rsidR="0060118D" w:rsidRPr="0060118D" w:rsidRDefault="0060118D" w:rsidP="0060118D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1) AI4RAILS 2020, 1st International Workshop on “Artificial Intelligence for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RAILwayS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colocated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with EDCC 2020,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докладчики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Шевчук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П.С.,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Бутакова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М.А.,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Чернов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А.В.,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название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" Development of intelligent obstacle detection system on railway tracks for yard locomotives using СNN",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тип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секционный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1AA2402" w14:textId="77777777" w:rsidR="0060118D" w:rsidRPr="0060118D" w:rsidRDefault="0060118D" w:rsidP="0060118D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7345DA2" w14:textId="77777777" w:rsidR="0060118D" w:rsidRPr="0060118D" w:rsidRDefault="0060118D" w:rsidP="0060118D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2) Reliability and Statistics in Transportation and Communication (RelStat-2020),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докладчики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Бутакова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М.А.,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Чернов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А.В.,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название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"Guaranteed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Qos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Model For Virtual Data Channels In Complex Network Infrastructure",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тип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секционный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EF8E1E6" w14:textId="77777777" w:rsidR="0060118D" w:rsidRPr="0060118D" w:rsidRDefault="0060118D" w:rsidP="0060118D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CFF0A6C" w14:textId="77777777" w:rsidR="0060118D" w:rsidRPr="0060118D" w:rsidRDefault="0060118D" w:rsidP="0060118D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3) 28th Telecommunications forum (TELFOR 2020),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докладчики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Бутакова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М.А.,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Чернов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А.В.,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название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"Experiments with IBM Quantum Devices for Random Number Generation and String Matching",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тип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доклада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секционный</w:t>
      </w:r>
      <w:proofErr w:type="spellEnd"/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6F3FB137" w14:textId="77777777" w:rsidR="0060118D" w:rsidRPr="0060118D" w:rsidRDefault="0060118D" w:rsidP="0060118D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460B176" w14:textId="797E7EF7" w:rsidR="009319C3" w:rsidRPr="0060118D" w:rsidRDefault="0060118D" w:rsidP="0060118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1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Транспорт: Наука, Образование, Производство (Транспорт-2020), докладчики: Шевчук П.С., Бутакова М.А., Игнатьева О.В., Сарьян А.С., Ильичева В.В., Чернов А.В., Дейнеко О.В., типы докладов: секционные.</w:t>
      </w:r>
    </w:p>
    <w:sectPr w:rsidR="009319C3" w:rsidRPr="0060118D" w:rsidSect="00BA19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4A2"/>
    <w:multiLevelType w:val="hybridMultilevel"/>
    <w:tmpl w:val="1B66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3007"/>
    <w:multiLevelType w:val="hybridMultilevel"/>
    <w:tmpl w:val="649C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5DD4"/>
    <w:multiLevelType w:val="hybridMultilevel"/>
    <w:tmpl w:val="C0FC2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2C74"/>
    <w:multiLevelType w:val="hybridMultilevel"/>
    <w:tmpl w:val="C50E4DB6"/>
    <w:lvl w:ilvl="0" w:tplc="B0042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AF76F5"/>
    <w:multiLevelType w:val="hybridMultilevel"/>
    <w:tmpl w:val="BB94A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DWxNLAwsTQ2szRV0lEKTi0uzszPAykwrAUAZa6NlCwAAAA="/>
  </w:docVars>
  <w:rsids>
    <w:rsidRoot w:val="002F19E2"/>
    <w:rsid w:val="00062F71"/>
    <w:rsid w:val="000D770C"/>
    <w:rsid w:val="000E7242"/>
    <w:rsid w:val="001D59A6"/>
    <w:rsid w:val="002838B5"/>
    <w:rsid w:val="002F19E2"/>
    <w:rsid w:val="00394BD9"/>
    <w:rsid w:val="00550C84"/>
    <w:rsid w:val="005823D3"/>
    <w:rsid w:val="0060118D"/>
    <w:rsid w:val="00643885"/>
    <w:rsid w:val="008C18F1"/>
    <w:rsid w:val="009319C3"/>
    <w:rsid w:val="009319E8"/>
    <w:rsid w:val="00946B87"/>
    <w:rsid w:val="009B4243"/>
    <w:rsid w:val="00BA0092"/>
    <w:rsid w:val="00BA197A"/>
    <w:rsid w:val="00CB4F9B"/>
    <w:rsid w:val="00E76125"/>
    <w:rsid w:val="00F55554"/>
    <w:rsid w:val="00F606E9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4446"/>
  <w15:chartTrackingRefBased/>
  <w15:docId w15:val="{A6B3F0DE-466B-497C-A542-66E78C5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Мария Александровна</dc:creator>
  <cp:keywords/>
  <dc:description/>
  <cp:lastModifiedBy>User</cp:lastModifiedBy>
  <cp:revision>16</cp:revision>
  <dcterms:created xsi:type="dcterms:W3CDTF">2021-03-13T05:04:00Z</dcterms:created>
  <dcterms:modified xsi:type="dcterms:W3CDTF">2021-04-02T11:48:00Z</dcterms:modified>
</cp:coreProperties>
</file>